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73009F" w14:textId="5F932499" w:rsidR="00E9570B" w:rsidRDefault="00240BDB" w:rsidP="00E9570B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E9570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CD2E59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4</w:t>
      </w:r>
      <w:r w:rsidR="00E9570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12585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</w:t>
      </w:r>
      <w:r w:rsidR="00E9570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.LM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</w:p>
    <w:p w14:paraId="6FD63DBE" w14:textId="41D0131F" w:rsidR="00380F31" w:rsidRPr="00D426C7" w:rsidRDefault="000A67A1" w:rsidP="00E9570B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</w:t>
      </w:r>
      <w:r w:rsidR="00E9570B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77777777" w:rsidR="008306B6" w:rsidRPr="00380F31" w:rsidRDefault="00380F31" w:rsidP="00380F31">
      <w:pPr>
        <w:autoSpaceDE w:val="0"/>
        <w:autoSpaceDN w:val="0"/>
        <w:adjustRightInd w:val="0"/>
        <w:spacing w:line="276" w:lineRule="auto"/>
        <w:ind w:left="6804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4A4074C" w14:textId="77777777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F66DAA5" w14:textId="45767C6F" w:rsidR="00CD2E59" w:rsidRPr="00CD2E59" w:rsidRDefault="00390729" w:rsidP="00CD2E59">
      <w:pPr>
        <w:spacing w:line="276" w:lineRule="auto"/>
        <w:ind w:left="284"/>
        <w:jc w:val="both"/>
        <w:rPr>
          <w:rFonts w:ascii="Arial" w:eastAsia="Times New Roman" w:hAnsi="Arial" w:cs="Arial"/>
          <w:color w:val="0070C0"/>
          <w:sz w:val="22"/>
          <w:szCs w:val="22"/>
          <w:u w:val="single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E9570B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CD2E59" w:rsidRPr="00CD2E59">
        <w:rPr>
          <w:rFonts w:ascii="Arial" w:eastAsia="Times New Roman" w:hAnsi="Arial" w:cs="Arial"/>
          <w:color w:val="0070C0"/>
          <w:sz w:val="22"/>
          <w:szCs w:val="22"/>
        </w:rPr>
        <w:t xml:space="preserve">Wykonanie ekspertyzy ichtiologicznej w obszarze Natura 2000 Jeziora </w:t>
      </w:r>
      <w:proofErr w:type="spellStart"/>
      <w:r w:rsidR="00CD2E59" w:rsidRPr="00CD2E59">
        <w:rPr>
          <w:rFonts w:ascii="Arial" w:eastAsia="Times New Roman" w:hAnsi="Arial" w:cs="Arial"/>
          <w:color w:val="0070C0"/>
          <w:sz w:val="22"/>
          <w:szCs w:val="22"/>
        </w:rPr>
        <w:t>Lobeliowe</w:t>
      </w:r>
      <w:proofErr w:type="spellEnd"/>
      <w:r w:rsidR="00CD2E59" w:rsidRPr="00CD2E59">
        <w:rPr>
          <w:rFonts w:ascii="Arial" w:eastAsia="Times New Roman" w:hAnsi="Arial" w:cs="Arial"/>
          <w:color w:val="0070C0"/>
          <w:sz w:val="22"/>
          <w:szCs w:val="22"/>
        </w:rPr>
        <w:t xml:space="preserve"> koło Soszycy PLH220039, w ramach projektu POIS.02.04.00-00-0191/16 pn. „Inwentaryzacja cennych siedlisk przyrodniczych kraju, gatunków występujących</w:t>
      </w:r>
      <w:r w:rsidR="00CD2E59" w:rsidRPr="00CD2E59">
        <w:rPr>
          <w:rFonts w:ascii="Arial" w:eastAsia="Times New Roman" w:hAnsi="Arial" w:cs="Arial"/>
          <w:color w:val="0070C0"/>
          <w:sz w:val="22"/>
          <w:szCs w:val="22"/>
        </w:rPr>
        <w:t xml:space="preserve"> </w:t>
      </w:r>
      <w:r w:rsidR="00CD2E59" w:rsidRPr="00CD2E59">
        <w:rPr>
          <w:rFonts w:ascii="Arial" w:eastAsia="Times New Roman" w:hAnsi="Arial" w:cs="Arial"/>
          <w:color w:val="0070C0"/>
          <w:sz w:val="22"/>
          <w:szCs w:val="22"/>
        </w:rPr>
        <w:t>w ich obrębie oraz stworzenie Banku Danych o Zasobach Przyrodniczych” (tzw. Bank Danych).</w:t>
      </w:r>
    </w:p>
    <w:p w14:paraId="4BD7810E" w14:textId="3D6EB13C" w:rsidR="00E004D5" w:rsidRPr="00CD2E59" w:rsidRDefault="00CD2E59" w:rsidP="00CD2E59">
      <w:pPr>
        <w:tabs>
          <w:tab w:val="left" w:pos="284"/>
        </w:tabs>
        <w:spacing w:line="276" w:lineRule="auto"/>
        <w:ind w:left="284"/>
        <w:jc w:val="both"/>
        <w:rPr>
          <w:rFonts w:eastAsia="Times New Roman"/>
          <w:color w:val="0070C0"/>
          <w:sz w:val="22"/>
          <w:u w:val="single"/>
        </w:rPr>
      </w:pPr>
      <w:r>
        <w:rPr>
          <w:rFonts w:ascii="Arial" w:eastAsia="Times New Roman" w:hAnsi="Arial" w:cs="Arial"/>
          <w:b/>
          <w:color w:val="0070C0"/>
          <w:sz w:val="22"/>
          <w:szCs w:val="22"/>
        </w:rPr>
        <w:t xml:space="preserve"> </w:t>
      </w: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Pr="004751F9" w:rsidRDefault="00FF5EA1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7199F44B" w14:textId="77777777" w:rsidR="00CD0303" w:rsidRPr="00D426C7" w:rsidRDefault="00CD0303" w:rsidP="004C7B9A">
      <w:pPr>
        <w:pStyle w:val="Tekstpodstawowywcity32"/>
        <w:ind w:left="1843" w:hanging="1843"/>
        <w:rPr>
          <w:b/>
          <w:color w:val="0F243E" w:themeColor="text2" w:themeShade="80"/>
        </w:rPr>
      </w:pPr>
    </w:p>
    <w:p w14:paraId="3A3DDA68" w14:textId="77777777" w:rsidR="00CD0303" w:rsidRPr="00D426C7" w:rsidRDefault="00ED4F6F" w:rsidP="00084258">
      <w:pPr>
        <w:pStyle w:val="BodyText21"/>
        <w:numPr>
          <w:ilvl w:val="0"/>
          <w:numId w:val="16"/>
        </w:numPr>
        <w:tabs>
          <w:tab w:val="clear" w:pos="0"/>
          <w:tab w:val="left" w:pos="708"/>
        </w:tabs>
        <w:ind w:left="284" w:hanging="284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71F096AE" w14:textId="77777777" w:rsidR="008F5298" w:rsidRPr="00D426C7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77777777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5EFA7139" w:rsidR="0012585D" w:rsidRDefault="0012585D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>Vat …. % kwota ……….. zł</w:t>
      </w:r>
    </w:p>
    <w:p w14:paraId="56ABDE1A" w14:textId="58B86BCF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lastRenderedPageBreak/>
        <w:t xml:space="preserve">Brutto:  .......................złotych, Brutto słownie złotych: ……………………………………  </w:t>
      </w: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77777777" w:rsidR="000604E6" w:rsidRPr="00D426C7" w:rsidRDefault="000604E6" w:rsidP="0008425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6C1CE1C0" w14:textId="77777777" w:rsidR="00ED7330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REALIZACJI ZAMÓWIENIA -</w:t>
      </w:r>
    </w:p>
    <w:p w14:paraId="2B0D62CF" w14:textId="6F4F83C9" w:rsidR="000604E6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XV</w:t>
      </w:r>
      <w:r w:rsidR="00670C0F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SIWZ (Kryteria oceny ofert)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. Szczegółowy opis podlegającego ocenie doświadczenia </w:t>
      </w:r>
      <w:r w:rsidR="00CD2E59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</w:t>
      </w:r>
    </w:p>
    <w:p w14:paraId="3B9473F2" w14:textId="77777777" w:rsidR="000604E6" w:rsidRPr="00D426C7" w:rsidRDefault="000604E6" w:rsidP="000604E6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</w:p>
    <w:tbl>
      <w:tblPr>
        <w:tblStyle w:val="Tabela-Siatka"/>
        <w:tblW w:w="10200" w:type="dxa"/>
        <w:tblInd w:w="-385" w:type="dxa"/>
        <w:tblLook w:val="04A0" w:firstRow="1" w:lastRow="0" w:firstColumn="1" w:lastColumn="0" w:noHBand="0" w:noVBand="1"/>
      </w:tblPr>
      <w:tblGrid>
        <w:gridCol w:w="1851"/>
        <w:gridCol w:w="1727"/>
        <w:gridCol w:w="2455"/>
        <w:gridCol w:w="2002"/>
        <w:gridCol w:w="2165"/>
      </w:tblGrid>
      <w:tr w:rsidR="00670C0F" w:rsidRPr="00670C0F" w14:paraId="4B06514D" w14:textId="77777777" w:rsidTr="006D3D8E">
        <w:trPr>
          <w:trHeight w:val="1866"/>
        </w:trPr>
        <w:tc>
          <w:tcPr>
            <w:tcW w:w="1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951983C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5A4A0FA2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6646B1E2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iCs/>
                <w:sz w:val="20"/>
                <w:szCs w:val="20"/>
              </w:rPr>
              <w:t>Imię i nazwisko</w:t>
            </w:r>
          </w:p>
        </w:tc>
        <w:tc>
          <w:tcPr>
            <w:tcW w:w="17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232ADB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2FE1C8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0F5A7C6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bCs/>
                <w:sz w:val="20"/>
                <w:szCs w:val="20"/>
              </w:rPr>
              <w:t>Specjalista</w:t>
            </w:r>
          </w:p>
          <w:p w14:paraId="5B3222FB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bCs/>
                <w:sz w:val="20"/>
                <w:szCs w:val="20"/>
              </w:rPr>
              <w:t>ekspert</w:t>
            </w:r>
          </w:p>
        </w:tc>
        <w:tc>
          <w:tcPr>
            <w:tcW w:w="24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D74DF09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9D2CAA" w14:textId="7E3EE10C" w:rsidR="00670C0F" w:rsidRPr="00670C0F" w:rsidRDefault="00670C0F" w:rsidP="000A1F33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Opis wykonanej usługi </w:t>
            </w:r>
            <w:r w:rsidRPr="00670C0F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r w:rsidRPr="00670C0F">
              <w:rPr>
                <w:rFonts w:ascii="Arial" w:hAnsi="Arial" w:cs="Arial"/>
                <w:bCs/>
                <w:iCs/>
                <w:sz w:val="20"/>
                <w:szCs w:val="20"/>
              </w:rPr>
              <w:t>z podaniem wszystkich informacji umożliwiających ocenę oferty zgodnie z kryteriami opisanymi w SWZ)</w:t>
            </w:r>
          </w:p>
        </w:tc>
        <w:tc>
          <w:tcPr>
            <w:tcW w:w="20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3C77223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757296A2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Odbiorca usługi </w:t>
            </w:r>
          </w:p>
          <w:p w14:paraId="4809B099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6C8BF37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4E5C6E75" w14:textId="77777777" w:rsidR="00670C0F" w:rsidRPr="00670C0F" w:rsidRDefault="00670C0F" w:rsidP="00670C0F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0C0F">
              <w:rPr>
                <w:rFonts w:ascii="Arial" w:hAnsi="Arial" w:cs="Arial"/>
                <w:b/>
                <w:iCs/>
                <w:sz w:val="20"/>
                <w:szCs w:val="20"/>
              </w:rPr>
              <w:t>Podstawa dysponowania do wykonania zamówienia</w:t>
            </w:r>
          </w:p>
        </w:tc>
      </w:tr>
      <w:tr w:rsidR="00670C0F" w:rsidRPr="00670C0F" w14:paraId="7B557A43" w14:textId="77777777" w:rsidTr="006D3D8E">
        <w:trPr>
          <w:trHeight w:val="648"/>
        </w:trPr>
        <w:tc>
          <w:tcPr>
            <w:tcW w:w="1851" w:type="dxa"/>
            <w:tcBorders>
              <w:top w:val="double" w:sz="4" w:space="0" w:color="auto"/>
            </w:tcBorders>
          </w:tcPr>
          <w:p w14:paraId="4C69C5CC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727" w:type="dxa"/>
            <w:tcBorders>
              <w:top w:val="double" w:sz="4" w:space="0" w:color="auto"/>
            </w:tcBorders>
          </w:tcPr>
          <w:p w14:paraId="10D60040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455" w:type="dxa"/>
            <w:tcBorders>
              <w:top w:val="double" w:sz="4" w:space="0" w:color="auto"/>
            </w:tcBorders>
          </w:tcPr>
          <w:p w14:paraId="7CD44241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002" w:type="dxa"/>
            <w:tcBorders>
              <w:top w:val="double" w:sz="4" w:space="0" w:color="auto"/>
            </w:tcBorders>
          </w:tcPr>
          <w:p w14:paraId="75FEC1DA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165" w:type="dxa"/>
            <w:tcBorders>
              <w:top w:val="double" w:sz="4" w:space="0" w:color="auto"/>
            </w:tcBorders>
          </w:tcPr>
          <w:p w14:paraId="495FCD58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670C0F" w:rsidRPr="00670C0F" w14:paraId="4BC26CDA" w14:textId="77777777" w:rsidTr="006D3D8E">
        <w:trPr>
          <w:trHeight w:val="648"/>
        </w:trPr>
        <w:tc>
          <w:tcPr>
            <w:tcW w:w="1851" w:type="dxa"/>
            <w:tcBorders>
              <w:top w:val="double" w:sz="4" w:space="0" w:color="auto"/>
            </w:tcBorders>
          </w:tcPr>
          <w:p w14:paraId="19405F9E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727" w:type="dxa"/>
            <w:tcBorders>
              <w:top w:val="double" w:sz="4" w:space="0" w:color="auto"/>
            </w:tcBorders>
          </w:tcPr>
          <w:p w14:paraId="55A0ECDD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455" w:type="dxa"/>
            <w:tcBorders>
              <w:top w:val="double" w:sz="4" w:space="0" w:color="auto"/>
            </w:tcBorders>
          </w:tcPr>
          <w:p w14:paraId="19ABCA88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002" w:type="dxa"/>
            <w:tcBorders>
              <w:top w:val="double" w:sz="4" w:space="0" w:color="auto"/>
            </w:tcBorders>
          </w:tcPr>
          <w:p w14:paraId="6E857AA0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165" w:type="dxa"/>
            <w:tcBorders>
              <w:top w:val="double" w:sz="4" w:space="0" w:color="auto"/>
            </w:tcBorders>
          </w:tcPr>
          <w:p w14:paraId="11BE474F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</w:tr>
      <w:tr w:rsidR="00670C0F" w:rsidRPr="00670C0F" w14:paraId="044C6AA8" w14:textId="77777777" w:rsidTr="006D3D8E">
        <w:trPr>
          <w:trHeight w:val="660"/>
        </w:trPr>
        <w:tc>
          <w:tcPr>
            <w:tcW w:w="1851" w:type="dxa"/>
          </w:tcPr>
          <w:p w14:paraId="7CD6C826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1727" w:type="dxa"/>
          </w:tcPr>
          <w:p w14:paraId="56C95BA8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455" w:type="dxa"/>
          </w:tcPr>
          <w:p w14:paraId="05CE0DA2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002" w:type="dxa"/>
          </w:tcPr>
          <w:p w14:paraId="4CEDABE9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2165" w:type="dxa"/>
          </w:tcPr>
          <w:p w14:paraId="54E8DBFD" w14:textId="77777777" w:rsidR="00670C0F" w:rsidRPr="00670C0F" w:rsidRDefault="00670C0F" w:rsidP="00670C0F">
            <w:pPr>
              <w:widowControl w:val="0"/>
              <w:suppressAutoHyphens/>
              <w:spacing w:before="120" w:after="120" w:line="360" w:lineRule="auto"/>
              <w:rPr>
                <w:rFonts w:ascii="Arial" w:hAnsi="Arial" w:cs="Arial"/>
                <w:b/>
                <w:bCs/>
                <w:i/>
              </w:rPr>
            </w:pPr>
          </w:p>
        </w:tc>
      </w:tr>
    </w:tbl>
    <w:p w14:paraId="410C30E2" w14:textId="4E77A9CF" w:rsidR="00F231FD" w:rsidRPr="00670C0F" w:rsidRDefault="00F231FD" w:rsidP="00670C0F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  <w:bookmarkStart w:id="0" w:name="_GoBack"/>
      <w:bookmarkEnd w:id="0"/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7777777" w:rsidR="008306B6" w:rsidRPr="00D426C7" w:rsidRDefault="008306B6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670C0F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osoba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wyszczególniona powyżej wykonała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43EDCA93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spełniam wszystkie wymagania zawarte w Specyfikacji </w:t>
      </w:r>
      <w:r w:rsidR="0012585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52F0C46C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CD2E59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 dnia 26 czerwca 2021 r.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licząc od </w:t>
      </w:r>
      <w:r w:rsidR="00CD2E59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terminu składania ofert.</w:t>
      </w:r>
    </w:p>
    <w:p w14:paraId="16B2B0FE" w14:textId="77777777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670C0F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uzyskałem wszelkie niezbędne informacje konieczne do sporządzenia </w:t>
      </w: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oferty.</w:t>
      </w:r>
    </w:p>
    <w:p w14:paraId="14FF1075" w14:textId="0A69B38D" w:rsidR="00A85613" w:rsidRPr="00670C0F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670C0F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Pr="00670C0F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6B17A9DE" w14:textId="0A73AE9A" w:rsidR="00135DE2" w:rsidRDefault="00135DE2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Przedkładamy potwierdzenie wniesienia wadium w formie …………………………………………………</w:t>
      </w:r>
      <w:r w:rsid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 wysokości:………………</w:t>
      </w:r>
    </w:p>
    <w:p w14:paraId="470EDBC2" w14:textId="51C30E0E" w:rsidR="00135DE2" w:rsidRPr="00D426C7" w:rsidRDefault="00135DE2" w:rsidP="00135DE2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Zamawiający zwróci wadium na konto Wykonawcy nr ……………………………………………</w:t>
      </w:r>
    </w:p>
    <w:p w14:paraId="42102A4D" w14:textId="77777777" w:rsidR="008306B6" w:rsidRPr="00D426C7" w:rsidRDefault="00A85613" w:rsidP="00DB7715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341E1359" w:rsidR="00A85613" w:rsidRPr="00D426C7" w:rsidRDefault="00A85613" w:rsidP="008306B6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10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2518EDE6" w:rsidR="00A85613" w:rsidRPr="00A647BC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określonych w art.</w:t>
      </w:r>
      <w:r w:rsidR="007800D7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A647BC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112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ust. </w:t>
      </w:r>
      <w:r w:rsidR="00A647BC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A647B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688AE87A" w14:textId="3A3DBB3D" w:rsidR="000F2656" w:rsidRPr="00670C0F" w:rsidRDefault="00A85613" w:rsidP="00670C0F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niewypełnienia punktu 1</w:t>
      </w:r>
      <w:r w:rsidR="00670C0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 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77777777" w:rsidR="000F2656" w:rsidRPr="001C0927" w:rsidRDefault="000F2656" w:rsidP="000F2656">
      <w:pPr>
        <w:pStyle w:val="BodyText21"/>
        <w:widowControl/>
        <w:numPr>
          <w:ilvl w:val="0"/>
          <w:numId w:val="37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0F2656">
      <w:pPr>
        <w:pStyle w:val="BodyText21"/>
        <w:widowControl/>
        <w:numPr>
          <w:ilvl w:val="0"/>
          <w:numId w:val="37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7D11A054" w14:textId="77777777" w:rsidR="00A85613" w:rsidRPr="00D426C7" w:rsidRDefault="00A85613" w:rsidP="000F265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</w:p>
    <w:p w14:paraId="2840A782" w14:textId="61F12F00" w:rsidR="00A85613" w:rsidRPr="00D426C7" w:rsidRDefault="00A85613" w:rsidP="00C810AD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Zgodnie z art. 8 ust. 1 pkt 3 ustawy Prawo zamówień publicznych zastrzegam w ofercie informacje stanowiące tajemnicę przedsiębiorstwa w rozumieniu art. 11 ust. 4 ustawy z dnia 16 kwietnia 1993 r. o zwalczaniu nieuczciwej konkurencji (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7800D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</w:t>
      </w:r>
      <w:r w:rsidR="007800D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1913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C810AD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77777777" w:rsidR="00C810AD" w:rsidRPr="00D426C7" w:rsidRDefault="00380F31" w:rsidP="00C810AD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77777777" w:rsidR="00DB7715" w:rsidRPr="00380F31" w:rsidRDefault="00380F31" w:rsidP="00380F31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lastRenderedPageBreak/>
        <w:t>…………………………………………</w:t>
      </w:r>
    </w:p>
    <w:p w14:paraId="1E1B0EDA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1465DD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E9570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476A1E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B2181" w16cex:dateUtc="2020-09-03T0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76A1EE" w16cid:durableId="22FB218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C57DC"/>
    <w:multiLevelType w:val="hybridMultilevel"/>
    <w:tmpl w:val="D80CCCF0"/>
    <w:lvl w:ilvl="0" w:tplc="ABB6E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51E5F"/>
    <w:multiLevelType w:val="hybridMultilevel"/>
    <w:tmpl w:val="8E48E406"/>
    <w:lvl w:ilvl="0" w:tplc="E03AC14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BA7194"/>
    <w:multiLevelType w:val="hybridMultilevel"/>
    <w:tmpl w:val="F1C23BE6"/>
    <w:lvl w:ilvl="0" w:tplc="BB880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47632"/>
    <w:multiLevelType w:val="hybridMultilevel"/>
    <w:tmpl w:val="46E88F10"/>
    <w:lvl w:ilvl="0" w:tplc="5DB68086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15029"/>
    <w:multiLevelType w:val="hybridMultilevel"/>
    <w:tmpl w:val="4AB44BBA"/>
    <w:lvl w:ilvl="0" w:tplc="6F3A6600">
      <w:start w:val="1"/>
      <w:numFmt w:val="decimal"/>
      <w:lvlText w:val="%1."/>
      <w:lvlJc w:val="left"/>
      <w:pPr>
        <w:ind w:left="4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86D348E"/>
    <w:multiLevelType w:val="hybridMultilevel"/>
    <w:tmpl w:val="F1A295B6"/>
    <w:lvl w:ilvl="0" w:tplc="3746DE82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87E5057"/>
    <w:multiLevelType w:val="hybridMultilevel"/>
    <w:tmpl w:val="C78256E8"/>
    <w:lvl w:ilvl="0" w:tplc="7706B28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i w:val="0"/>
      </w:rPr>
    </w:lvl>
    <w:lvl w:ilvl="1" w:tplc="00A6588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BF23A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635B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F3A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3E311B"/>
    <w:multiLevelType w:val="hybridMultilevel"/>
    <w:tmpl w:val="431CD8FE"/>
    <w:lvl w:ilvl="0" w:tplc="DA521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F5D5F"/>
    <w:multiLevelType w:val="hybridMultilevel"/>
    <w:tmpl w:val="90BE6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053C4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AB3F99"/>
    <w:multiLevelType w:val="hybridMultilevel"/>
    <w:tmpl w:val="172EC7EE"/>
    <w:lvl w:ilvl="0" w:tplc="D668CEFE">
      <w:start w:val="2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C57BDA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C14DE6"/>
    <w:multiLevelType w:val="hybridMultilevel"/>
    <w:tmpl w:val="61AC7332"/>
    <w:lvl w:ilvl="0" w:tplc="57584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A7783"/>
    <w:multiLevelType w:val="hybridMultilevel"/>
    <w:tmpl w:val="12628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6309B"/>
    <w:multiLevelType w:val="hybridMultilevel"/>
    <w:tmpl w:val="0D1AEA16"/>
    <w:lvl w:ilvl="0" w:tplc="E03AC1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501D38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3D6950"/>
    <w:multiLevelType w:val="multilevel"/>
    <w:tmpl w:val="F812589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/>
        <w:i w:val="0"/>
        <w:iCs/>
        <w:color w:val="0F243E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42" w:firstLine="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0">
    <w:nsid w:val="4D70114A"/>
    <w:multiLevelType w:val="hybridMultilevel"/>
    <w:tmpl w:val="DFBA7B56"/>
    <w:lvl w:ilvl="0" w:tplc="8EC45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357B05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0B0266"/>
    <w:multiLevelType w:val="hybridMultilevel"/>
    <w:tmpl w:val="50FAE6CA"/>
    <w:lvl w:ilvl="0" w:tplc="C21E90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0D1D0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C1E70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1B14285"/>
    <w:multiLevelType w:val="hybridMultilevel"/>
    <w:tmpl w:val="F65CB6BA"/>
    <w:lvl w:ilvl="0" w:tplc="EA36CA86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6C452A"/>
    <w:multiLevelType w:val="hybridMultilevel"/>
    <w:tmpl w:val="42701ABA"/>
    <w:lvl w:ilvl="0" w:tplc="90A22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622029"/>
    <w:multiLevelType w:val="hybridMultilevel"/>
    <w:tmpl w:val="526A10C4"/>
    <w:lvl w:ilvl="0" w:tplc="AB4ACA94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256497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7042B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C5637B"/>
    <w:multiLevelType w:val="hybridMultilevel"/>
    <w:tmpl w:val="FA38C124"/>
    <w:lvl w:ilvl="0" w:tplc="1622633C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103357"/>
    <w:multiLevelType w:val="hybridMultilevel"/>
    <w:tmpl w:val="C25A856C"/>
    <w:lvl w:ilvl="0" w:tplc="A06CBE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6904210">
      <w:start w:val="1"/>
      <w:numFmt w:val="lowerLetter"/>
      <w:lvlText w:val="%2)"/>
      <w:lvlJc w:val="left"/>
      <w:pPr>
        <w:ind w:left="1495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1826A7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575529"/>
    <w:multiLevelType w:val="hybridMultilevel"/>
    <w:tmpl w:val="80C213E8"/>
    <w:lvl w:ilvl="0" w:tplc="0546B4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F75733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F031D"/>
    <w:multiLevelType w:val="hybridMultilevel"/>
    <w:tmpl w:val="F2D21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2B0121"/>
    <w:multiLevelType w:val="hybridMultilevel"/>
    <w:tmpl w:val="321A81C2"/>
    <w:lvl w:ilvl="0" w:tplc="AE7C751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4A17D5"/>
    <w:multiLevelType w:val="hybridMultilevel"/>
    <w:tmpl w:val="8F72B254"/>
    <w:lvl w:ilvl="0" w:tplc="F17840B2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9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797B39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2E50C6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4805D0"/>
    <w:multiLevelType w:val="hybridMultilevel"/>
    <w:tmpl w:val="7ACE91AC"/>
    <w:lvl w:ilvl="0" w:tplc="1256E1A2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215868" w:themeColor="accent5" w:themeShade="8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6672B5"/>
    <w:multiLevelType w:val="hybridMultilevel"/>
    <w:tmpl w:val="D2E05BD0"/>
    <w:lvl w:ilvl="0" w:tplc="F692C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6E7DAC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40"/>
  </w:num>
  <w:num w:numId="4">
    <w:abstractNumId w:val="7"/>
  </w:num>
  <w:num w:numId="5">
    <w:abstractNumId w:val="32"/>
  </w:num>
  <w:num w:numId="6">
    <w:abstractNumId w:val="2"/>
  </w:num>
  <w:num w:numId="7">
    <w:abstractNumId w:val="26"/>
  </w:num>
  <w:num w:numId="8">
    <w:abstractNumId w:val="22"/>
  </w:num>
  <w:num w:numId="9">
    <w:abstractNumId w:val="38"/>
  </w:num>
  <w:num w:numId="10">
    <w:abstractNumId w:val="6"/>
  </w:num>
  <w:num w:numId="11">
    <w:abstractNumId w:val="4"/>
  </w:num>
  <w:num w:numId="12">
    <w:abstractNumId w:val="13"/>
  </w:num>
  <w:num w:numId="13">
    <w:abstractNumId w:val="25"/>
  </w:num>
  <w:num w:numId="14">
    <w:abstractNumId w:val="37"/>
  </w:num>
  <w:num w:numId="15">
    <w:abstractNumId w:val="43"/>
  </w:num>
  <w:num w:numId="16">
    <w:abstractNumId w:val="8"/>
  </w:num>
  <w:num w:numId="17">
    <w:abstractNumId w:val="11"/>
  </w:num>
  <w:num w:numId="18">
    <w:abstractNumId w:val="21"/>
  </w:num>
  <w:num w:numId="19">
    <w:abstractNumId w:val="23"/>
  </w:num>
  <w:num w:numId="20">
    <w:abstractNumId w:val="35"/>
  </w:num>
  <w:num w:numId="21">
    <w:abstractNumId w:val="12"/>
  </w:num>
  <w:num w:numId="22">
    <w:abstractNumId w:val="18"/>
  </w:num>
  <w:num w:numId="23">
    <w:abstractNumId w:val="31"/>
  </w:num>
  <w:num w:numId="24">
    <w:abstractNumId w:val="29"/>
  </w:num>
  <w:num w:numId="25">
    <w:abstractNumId w:val="41"/>
  </w:num>
  <w:num w:numId="26">
    <w:abstractNumId w:val="28"/>
  </w:num>
  <w:num w:numId="27">
    <w:abstractNumId w:val="14"/>
  </w:num>
  <w:num w:numId="28">
    <w:abstractNumId w:val="45"/>
  </w:num>
  <w:num w:numId="29">
    <w:abstractNumId w:val="42"/>
  </w:num>
  <w:num w:numId="30">
    <w:abstractNumId w:val="9"/>
  </w:num>
  <w:num w:numId="31">
    <w:abstractNumId w:val="33"/>
  </w:num>
  <w:num w:numId="32">
    <w:abstractNumId w:val="24"/>
  </w:num>
  <w:num w:numId="33">
    <w:abstractNumId w:val="5"/>
  </w:num>
  <w:num w:numId="34">
    <w:abstractNumId w:val="36"/>
  </w:num>
  <w:num w:numId="35">
    <w:abstractNumId w:val="16"/>
  </w:num>
  <w:num w:numId="36">
    <w:abstractNumId w:val="27"/>
  </w:num>
  <w:num w:numId="37">
    <w:abstractNumId w:val="39"/>
  </w:num>
  <w:num w:numId="38">
    <w:abstractNumId w:val="17"/>
  </w:num>
  <w:num w:numId="39">
    <w:abstractNumId w:val="10"/>
  </w:num>
  <w:num w:numId="40">
    <w:abstractNumId w:val="34"/>
  </w:num>
  <w:num w:numId="41">
    <w:abstractNumId w:val="1"/>
  </w:num>
  <w:num w:numId="42">
    <w:abstractNumId w:val="3"/>
  </w:num>
  <w:num w:numId="43">
    <w:abstractNumId w:val="15"/>
  </w:num>
  <w:num w:numId="44">
    <w:abstractNumId w:val="44"/>
  </w:num>
  <w:num w:numId="45">
    <w:abstractNumId w:val="20"/>
  </w:num>
  <w:num w:numId="46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34A04"/>
    <w:rsid w:val="00040E68"/>
    <w:rsid w:val="000604E6"/>
    <w:rsid w:val="00084258"/>
    <w:rsid w:val="000A1F33"/>
    <w:rsid w:val="000A6282"/>
    <w:rsid w:val="000A67A1"/>
    <w:rsid w:val="000E36DF"/>
    <w:rsid w:val="000E43C2"/>
    <w:rsid w:val="000F2656"/>
    <w:rsid w:val="000F4BA4"/>
    <w:rsid w:val="00112A2A"/>
    <w:rsid w:val="0012585D"/>
    <w:rsid w:val="00135DE2"/>
    <w:rsid w:val="0014260E"/>
    <w:rsid w:val="001465DD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A6EE2"/>
    <w:rsid w:val="0030162C"/>
    <w:rsid w:val="003056FC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D4FF3"/>
    <w:rsid w:val="003D6975"/>
    <w:rsid w:val="003F5D6C"/>
    <w:rsid w:val="0045082A"/>
    <w:rsid w:val="00460BF3"/>
    <w:rsid w:val="00464B7C"/>
    <w:rsid w:val="00464F70"/>
    <w:rsid w:val="00474362"/>
    <w:rsid w:val="004751F9"/>
    <w:rsid w:val="00486AFE"/>
    <w:rsid w:val="004B051A"/>
    <w:rsid w:val="004C7B9A"/>
    <w:rsid w:val="004E2449"/>
    <w:rsid w:val="00500CD0"/>
    <w:rsid w:val="00504C03"/>
    <w:rsid w:val="00540D5A"/>
    <w:rsid w:val="00542E4A"/>
    <w:rsid w:val="00586BEC"/>
    <w:rsid w:val="005B3055"/>
    <w:rsid w:val="005C36B6"/>
    <w:rsid w:val="005E082C"/>
    <w:rsid w:val="005E71CC"/>
    <w:rsid w:val="00626BB9"/>
    <w:rsid w:val="00646536"/>
    <w:rsid w:val="006630F8"/>
    <w:rsid w:val="00670C0F"/>
    <w:rsid w:val="006A169E"/>
    <w:rsid w:val="006C6445"/>
    <w:rsid w:val="006E0C37"/>
    <w:rsid w:val="006F1B86"/>
    <w:rsid w:val="00720B09"/>
    <w:rsid w:val="00726B0D"/>
    <w:rsid w:val="00773333"/>
    <w:rsid w:val="007760DD"/>
    <w:rsid w:val="007800D7"/>
    <w:rsid w:val="007A6A6E"/>
    <w:rsid w:val="007B5BE4"/>
    <w:rsid w:val="007C0037"/>
    <w:rsid w:val="007D384D"/>
    <w:rsid w:val="007F501C"/>
    <w:rsid w:val="00813E8B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57064"/>
    <w:rsid w:val="0096010A"/>
    <w:rsid w:val="00982772"/>
    <w:rsid w:val="00996261"/>
    <w:rsid w:val="009A304C"/>
    <w:rsid w:val="009C354D"/>
    <w:rsid w:val="009D6D9F"/>
    <w:rsid w:val="009E1394"/>
    <w:rsid w:val="009F438C"/>
    <w:rsid w:val="00A32791"/>
    <w:rsid w:val="00A608A4"/>
    <w:rsid w:val="00A647BC"/>
    <w:rsid w:val="00A85613"/>
    <w:rsid w:val="00AA1E43"/>
    <w:rsid w:val="00AA4FF3"/>
    <w:rsid w:val="00AB4765"/>
    <w:rsid w:val="00B070A0"/>
    <w:rsid w:val="00B17AF2"/>
    <w:rsid w:val="00B31749"/>
    <w:rsid w:val="00B77AEB"/>
    <w:rsid w:val="00B817C5"/>
    <w:rsid w:val="00B84432"/>
    <w:rsid w:val="00B90C1B"/>
    <w:rsid w:val="00BB1BB3"/>
    <w:rsid w:val="00BC339D"/>
    <w:rsid w:val="00BE3721"/>
    <w:rsid w:val="00C31507"/>
    <w:rsid w:val="00C333AF"/>
    <w:rsid w:val="00C810AD"/>
    <w:rsid w:val="00C921CF"/>
    <w:rsid w:val="00C96F8B"/>
    <w:rsid w:val="00CA2C1D"/>
    <w:rsid w:val="00CD0303"/>
    <w:rsid w:val="00CD2E59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67D3F"/>
    <w:rsid w:val="00E9328C"/>
    <w:rsid w:val="00E9570B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43896"/>
    <w:rsid w:val="00F64B36"/>
    <w:rsid w:val="00F869E3"/>
    <w:rsid w:val="00FC49E0"/>
    <w:rsid w:val="00FD099D"/>
    <w:rsid w:val="00FF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915F3-1225-4CBA-87FC-B1F2E0523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963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11</cp:revision>
  <cp:lastPrinted>2020-09-03T08:17:00Z</cp:lastPrinted>
  <dcterms:created xsi:type="dcterms:W3CDTF">2020-09-03T07:52:00Z</dcterms:created>
  <dcterms:modified xsi:type="dcterms:W3CDTF">2021-02-23T07:58:00Z</dcterms:modified>
</cp:coreProperties>
</file>